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0656"/>
      </w:tblGrid>
      <w:tr w:rsidR="00156616" w14:paraId="47821FDD" w14:textId="77777777">
        <w:trPr>
          <w:jc w:val="center"/>
        </w:trPr>
        <w:tc>
          <w:tcPr>
            <w:tcW w:w="10656" w:type="dxa"/>
            <w:shd w:val="clear" w:color="auto" w:fill="0B263D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23CB40D0" w14:textId="77777777" w:rsidR="00156616" w:rsidRDefault="00000000">
            <w:r>
              <w:rPr>
                <w:b/>
                <w:color w:val="FFFFFF"/>
                <w:sz w:val="18"/>
              </w:rPr>
              <w:t>SCABCD/TUCE  •  BLACK BELT BROADBAND ACTION TOOLKIT</w:t>
            </w:r>
          </w:p>
        </w:tc>
      </w:tr>
    </w:tbl>
    <w:p w14:paraId="660D32E1" w14:textId="77777777" w:rsidR="00156616" w:rsidRDefault="00000000">
      <w:pPr>
        <w:pStyle w:val="Title"/>
        <w:spacing w:before="140" w:after="20"/>
      </w:pPr>
      <w:r>
        <w:t>Issue &amp; Progress Tracker</w:t>
      </w:r>
    </w:p>
    <w:p w14:paraId="2365DA86" w14:textId="77777777" w:rsidR="00156616" w:rsidRDefault="00000000">
      <w:pPr>
        <w:spacing w:after="120"/>
      </w:pPr>
      <w:r>
        <w:rPr>
          <w:b/>
          <w:color w:val="5B6975"/>
          <w:sz w:val="23"/>
        </w:rPr>
        <w:t>Record problems, assign follow-up, and keep unresolved issues from disappearing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156616" w14:paraId="7B35ECEB" w14:textId="77777777">
        <w:trPr>
          <w:jc w:val="center"/>
        </w:trPr>
        <w:tc>
          <w:tcPr>
            <w:tcW w:w="10656" w:type="dxa"/>
            <w:shd w:val="clear" w:color="auto" w:fill="FFF4E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57D1907" w14:textId="77777777" w:rsidR="00156616" w:rsidRDefault="00000000">
            <w:r>
              <w:rPr>
                <w:b/>
                <w:color w:val="E87924"/>
              </w:rPr>
              <w:t xml:space="preserve">USE THIS FOR:  </w:t>
            </w:r>
            <w:r>
              <w:rPr>
                <w:color w:val="0B263D"/>
              </w:rPr>
              <w:t>Unconfirmed BEAD locations, construction or permitting delays, missed installations, service quality, affordability, provider questions, digital-skills needs, telehealth barriers, and other county broadband issues.</w:t>
            </w:r>
          </w:p>
        </w:tc>
      </w:tr>
    </w:tbl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"/>
        <w:gridCol w:w="2754"/>
        <w:gridCol w:w="1530"/>
        <w:gridCol w:w="1980"/>
        <w:gridCol w:w="2520"/>
        <w:gridCol w:w="936"/>
      </w:tblGrid>
      <w:tr w:rsidR="00156616" w14:paraId="3285EF32" w14:textId="77777777" w:rsidTr="004E20BD">
        <w:trPr>
          <w:tblHeader/>
          <w:jc w:val="center"/>
        </w:trPr>
        <w:tc>
          <w:tcPr>
            <w:tcW w:w="936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ECEE93B" w14:textId="77777777" w:rsidR="00156616" w:rsidRDefault="00000000">
            <w:r>
              <w:rPr>
                <w:b/>
              </w:rPr>
              <w:t>DATE</w:t>
            </w:r>
          </w:p>
        </w:tc>
        <w:tc>
          <w:tcPr>
            <w:tcW w:w="2754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D671FF" w14:textId="77777777" w:rsidR="00156616" w:rsidRDefault="00000000">
            <w:r>
              <w:rPr>
                <w:b/>
              </w:rPr>
              <w:t>ISSUE</w:t>
            </w:r>
          </w:p>
        </w:tc>
        <w:tc>
          <w:tcPr>
            <w:tcW w:w="1530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E01D40" w14:textId="77777777" w:rsidR="00156616" w:rsidRDefault="00000000">
            <w:r>
              <w:rPr>
                <w:b/>
              </w:rPr>
              <w:t>LOCATION</w:t>
            </w:r>
          </w:p>
        </w:tc>
        <w:tc>
          <w:tcPr>
            <w:tcW w:w="1980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CF0362" w14:textId="77777777" w:rsidR="00156616" w:rsidRDefault="00000000">
            <w:r>
              <w:rPr>
                <w:b/>
              </w:rPr>
              <w:t>CONTACT</w:t>
            </w:r>
          </w:p>
        </w:tc>
        <w:tc>
          <w:tcPr>
            <w:tcW w:w="2520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C185FE" w14:textId="77777777" w:rsidR="00156616" w:rsidRDefault="00000000">
            <w:r>
              <w:rPr>
                <w:b/>
              </w:rPr>
              <w:t>NEXT STEP</w:t>
            </w:r>
          </w:p>
        </w:tc>
        <w:tc>
          <w:tcPr>
            <w:tcW w:w="936" w:type="dxa"/>
            <w:shd w:val="clear" w:color="auto" w:fill="0B263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3E2E5F" w14:textId="77777777" w:rsidR="00156616" w:rsidRDefault="00000000">
            <w:r>
              <w:rPr>
                <w:b/>
                <w:sz w:val="16"/>
              </w:rPr>
              <w:t>STATUS</w:t>
            </w:r>
          </w:p>
        </w:tc>
      </w:tr>
      <w:tr w:rsidR="00156616" w14:paraId="3772D008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360E3B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CCC8B2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3C37A4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72F8CC1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637C3D2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6024DB" w14:textId="77777777" w:rsidR="00156616" w:rsidRDefault="00156616"/>
        </w:tc>
      </w:tr>
      <w:tr w:rsidR="00156616" w14:paraId="2E762C02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AA3A104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64F5B1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2359A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3F5EE3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282AAB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F9B3DE" w14:textId="77777777" w:rsidR="00156616" w:rsidRDefault="00156616"/>
        </w:tc>
      </w:tr>
      <w:tr w:rsidR="00156616" w14:paraId="569C3202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8312D6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64181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CBBE0AE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EA765EC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FE1288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19D8BB" w14:textId="77777777" w:rsidR="00156616" w:rsidRDefault="00156616"/>
        </w:tc>
      </w:tr>
      <w:tr w:rsidR="00156616" w14:paraId="05FD0968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3759C8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37C2C72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C1BC46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609F60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1CEE677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6C2CBC" w14:textId="77777777" w:rsidR="00156616" w:rsidRDefault="00156616"/>
        </w:tc>
      </w:tr>
      <w:tr w:rsidR="00156616" w14:paraId="08CD8CC4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5E9DD7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3DA30BF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8D01F4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90BD10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B1FD54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507CB8" w14:textId="77777777" w:rsidR="00156616" w:rsidRDefault="00156616"/>
        </w:tc>
      </w:tr>
      <w:tr w:rsidR="00156616" w14:paraId="6906DC4E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09E00A9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8C3BD8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6E0AF41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B005AA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D61550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FC6DA3" w14:textId="77777777" w:rsidR="00156616" w:rsidRDefault="00156616"/>
        </w:tc>
      </w:tr>
      <w:tr w:rsidR="00156616" w14:paraId="20DB844B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3E9139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561F55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0FCE1BC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06CCBAE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CE98B8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C5A1C4" w14:textId="77777777" w:rsidR="00156616" w:rsidRDefault="00156616"/>
        </w:tc>
      </w:tr>
      <w:tr w:rsidR="00156616" w14:paraId="7100BC1B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EEB8B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A4EF31C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1D15B2E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7A3BDA9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B0074F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1558E8" w14:textId="77777777" w:rsidR="00156616" w:rsidRDefault="00156616"/>
        </w:tc>
      </w:tr>
      <w:tr w:rsidR="00156616" w14:paraId="4109AA53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3D5384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FB9C498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B7ECAA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EFEE988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451F3F4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08A0B3" w14:textId="77777777" w:rsidR="00156616" w:rsidRDefault="00156616"/>
        </w:tc>
      </w:tr>
      <w:tr w:rsidR="00156616" w14:paraId="07BC1812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AD80DF1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9B9D95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F93E77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DE0CD6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9F2AAA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3462B9" w14:textId="77777777" w:rsidR="00156616" w:rsidRDefault="00156616"/>
        </w:tc>
      </w:tr>
      <w:tr w:rsidR="00156616" w14:paraId="0103E058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F4323F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4386E36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3E8C07E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2D886D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4D79198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F93F72" w14:textId="77777777" w:rsidR="00156616" w:rsidRDefault="00156616"/>
        </w:tc>
      </w:tr>
      <w:tr w:rsidR="00156616" w14:paraId="3AACCC83" w14:textId="77777777" w:rsidTr="004E20BD">
        <w:trPr>
          <w:jc w:val="center"/>
        </w:trPr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CC2410D" w14:textId="77777777" w:rsidR="00156616" w:rsidRDefault="00156616"/>
        </w:tc>
        <w:tc>
          <w:tcPr>
            <w:tcW w:w="275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346423B" w14:textId="77777777" w:rsidR="00156616" w:rsidRDefault="00156616"/>
        </w:tc>
        <w:tc>
          <w:tcPr>
            <w:tcW w:w="153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677A63" w14:textId="77777777" w:rsidR="00156616" w:rsidRDefault="00156616"/>
        </w:tc>
        <w:tc>
          <w:tcPr>
            <w:tcW w:w="198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1CED27C" w14:textId="77777777" w:rsidR="00156616" w:rsidRDefault="00156616"/>
        </w:tc>
        <w:tc>
          <w:tcPr>
            <w:tcW w:w="25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6DCF2D" w14:textId="77777777" w:rsidR="00156616" w:rsidRDefault="00156616"/>
        </w:tc>
        <w:tc>
          <w:tcPr>
            <w:tcW w:w="936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DB1D7B3" w14:textId="77777777" w:rsidR="00156616" w:rsidRDefault="00156616"/>
        </w:tc>
      </w:tr>
    </w:tbl>
    <w:p w14:paraId="122E994E" w14:textId="77777777" w:rsidR="00156616" w:rsidRDefault="00156616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656"/>
      </w:tblGrid>
      <w:tr w:rsidR="00156616" w14:paraId="6827FF81" w14:textId="77777777">
        <w:trPr>
          <w:jc w:val="center"/>
        </w:trPr>
        <w:tc>
          <w:tcPr>
            <w:tcW w:w="10656" w:type="dxa"/>
            <w:shd w:val="clear" w:color="auto" w:fill="FFF4E8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0BC0567" w14:textId="77777777" w:rsidR="00156616" w:rsidRDefault="00000000">
            <w:r>
              <w:t>STATUS CODES:  O = Open   •   W = Waiting   •   R = Resolved   •   E = Escalate</w:t>
            </w:r>
          </w:p>
        </w:tc>
      </w:tr>
    </w:tbl>
    <w:p w14:paraId="6181F5D1" w14:textId="77777777" w:rsidR="00156616" w:rsidRDefault="00000000">
      <w:pPr>
        <w:pStyle w:val="Heading1"/>
      </w:pPr>
      <w:r>
        <w:t>Monthly Progress Snapshot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20"/>
        <w:gridCol w:w="5904"/>
      </w:tblGrid>
      <w:tr w:rsidR="00156616" w14:paraId="2695F5DA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C039BA" w14:textId="77777777" w:rsidR="00156616" w:rsidRDefault="00000000">
            <w:r>
              <w:rPr>
                <w:color w:val="0B263D"/>
                <w:sz w:val="19"/>
              </w:rPr>
              <w:t>Issues opened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737680" w14:textId="77777777" w:rsidR="00156616" w:rsidRDefault="00156616"/>
        </w:tc>
      </w:tr>
      <w:tr w:rsidR="00156616" w14:paraId="4B788D46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2056E81" w14:textId="77777777" w:rsidR="00156616" w:rsidRDefault="00000000">
            <w:r>
              <w:rPr>
                <w:color w:val="0B263D"/>
                <w:sz w:val="19"/>
              </w:rPr>
              <w:t>Issues resolved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56D418E" w14:textId="77777777" w:rsidR="00156616" w:rsidRDefault="00156616"/>
        </w:tc>
      </w:tr>
      <w:tr w:rsidR="00156616" w14:paraId="409796CA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AD0821B" w14:textId="77777777" w:rsidR="00156616" w:rsidRDefault="00000000">
            <w:r>
              <w:rPr>
                <w:color w:val="0B263D"/>
                <w:sz w:val="19"/>
              </w:rPr>
              <w:t>Issues waiting on provider / agency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C1C312E" w14:textId="77777777" w:rsidR="00156616" w:rsidRDefault="00156616"/>
        </w:tc>
      </w:tr>
      <w:tr w:rsidR="00156616" w14:paraId="0E171BC6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809E80" w14:textId="77777777" w:rsidR="00156616" w:rsidRDefault="00000000">
            <w:r>
              <w:rPr>
                <w:color w:val="0B263D"/>
                <w:sz w:val="19"/>
              </w:rPr>
              <w:t>Issues needing escalation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4D432E" w14:textId="77777777" w:rsidR="00156616" w:rsidRDefault="00156616"/>
        </w:tc>
      </w:tr>
      <w:tr w:rsidR="00156616" w14:paraId="72F8A3F6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7912950" w14:textId="77777777" w:rsidR="00156616" w:rsidRDefault="00000000">
            <w:r>
              <w:rPr>
                <w:color w:val="0B263D"/>
                <w:sz w:val="19"/>
              </w:rPr>
              <w:t>Most important win this month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6EAA640" w14:textId="77777777" w:rsidR="00156616" w:rsidRDefault="00156616"/>
        </w:tc>
      </w:tr>
      <w:tr w:rsidR="00156616" w14:paraId="545E85A6" w14:textId="77777777">
        <w:trPr>
          <w:jc w:val="center"/>
        </w:trPr>
        <w:tc>
          <w:tcPr>
            <w:tcW w:w="4320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7B715D8" w14:textId="77777777" w:rsidR="00156616" w:rsidRDefault="00000000">
            <w:r>
              <w:rPr>
                <w:color w:val="0B263D"/>
                <w:sz w:val="19"/>
              </w:rPr>
              <w:t>Biggest unresolved barrier</w:t>
            </w:r>
          </w:p>
        </w:tc>
        <w:tc>
          <w:tcPr>
            <w:tcW w:w="5904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5CDD483" w14:textId="77777777" w:rsidR="00156616" w:rsidRDefault="00156616"/>
        </w:tc>
      </w:tr>
    </w:tbl>
    <w:p w14:paraId="493A05E6" w14:textId="77777777" w:rsidR="00D510B0" w:rsidRDefault="00D510B0"/>
    <w:sectPr w:rsidR="00D510B0" w:rsidSect="00034616">
      <w:pgSz w:w="12240" w:h="15840"/>
      <w:pgMar w:top="691" w:right="792" w:bottom="691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33336908">
    <w:abstractNumId w:val="8"/>
  </w:num>
  <w:num w:numId="2" w16cid:durableId="66535698">
    <w:abstractNumId w:val="6"/>
  </w:num>
  <w:num w:numId="3" w16cid:durableId="88625669">
    <w:abstractNumId w:val="5"/>
  </w:num>
  <w:num w:numId="4" w16cid:durableId="1132678308">
    <w:abstractNumId w:val="4"/>
  </w:num>
  <w:num w:numId="5" w16cid:durableId="2064254865">
    <w:abstractNumId w:val="7"/>
  </w:num>
  <w:num w:numId="6" w16cid:durableId="1686712892">
    <w:abstractNumId w:val="3"/>
  </w:num>
  <w:num w:numId="7" w16cid:durableId="147206811">
    <w:abstractNumId w:val="2"/>
  </w:num>
  <w:num w:numId="8" w16cid:durableId="1060980162">
    <w:abstractNumId w:val="1"/>
  </w:num>
  <w:num w:numId="9" w16cid:durableId="19732910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56616"/>
    <w:rsid w:val="0029639D"/>
    <w:rsid w:val="00326F90"/>
    <w:rsid w:val="004E20BD"/>
    <w:rsid w:val="00AA1D8D"/>
    <w:rsid w:val="00AF519E"/>
    <w:rsid w:val="00B47730"/>
    <w:rsid w:val="00CB0664"/>
    <w:rsid w:val="00D510B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18A40D"/>
  <w14:defaultImageDpi w14:val="300"/>
  <w15:docId w15:val="{18661B61-13D0-473B-8C06-BA9F982EE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B263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55E8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0B263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Steve Wilson</cp:lastModifiedBy>
  <cp:revision>2</cp:revision>
  <dcterms:created xsi:type="dcterms:W3CDTF">2026-10-21T22:26:00Z</dcterms:created>
  <dcterms:modified xsi:type="dcterms:W3CDTF">2026-10-21T22:26:00Z</dcterms:modified>
  <cp:category/>
</cp:coreProperties>
</file>